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A5483" w14:textId="77777777" w:rsidR="00010065" w:rsidRPr="00BF78EC" w:rsidRDefault="00214EE1" w:rsidP="002A079A">
      <w:pPr>
        <w:jc w:val="center"/>
        <w:rPr>
          <w:rFonts w:ascii="Source Sans Pro" w:hAnsi="Source Sans Pro"/>
          <w:b/>
          <w:bCs/>
          <w:sz w:val="28"/>
          <w:szCs w:val="28"/>
        </w:rPr>
      </w:pPr>
      <w:r w:rsidRPr="00BF78EC">
        <w:rPr>
          <w:rFonts w:ascii="Source Sans Pro" w:hAnsi="Source Sans Pro"/>
          <w:b/>
          <w:bCs/>
          <w:sz w:val="28"/>
          <w:szCs w:val="28"/>
        </w:rPr>
        <w:t>Israelsonntag</w:t>
      </w:r>
      <w:r w:rsidR="0011697A" w:rsidRPr="00BF78EC">
        <w:rPr>
          <w:rFonts w:ascii="Source Sans Pro" w:hAnsi="Source Sans Pro"/>
          <w:b/>
          <w:bCs/>
          <w:sz w:val="28"/>
          <w:szCs w:val="28"/>
        </w:rPr>
        <w:t xml:space="preserve"> –</w:t>
      </w:r>
      <w:r w:rsidR="001225A5" w:rsidRPr="00BF78EC">
        <w:rPr>
          <w:rFonts w:ascii="Source Sans Pro" w:hAnsi="Source Sans Pro"/>
          <w:b/>
          <w:bCs/>
          <w:sz w:val="28"/>
          <w:szCs w:val="28"/>
        </w:rPr>
        <w:t xml:space="preserve"> </w:t>
      </w:r>
    </w:p>
    <w:p w14:paraId="1E04DA46" w14:textId="2862B5BA" w:rsidR="007B4967" w:rsidRPr="00BF78EC" w:rsidRDefault="00010065" w:rsidP="002A079A">
      <w:pPr>
        <w:jc w:val="center"/>
        <w:rPr>
          <w:rFonts w:ascii="Source Sans Pro" w:hAnsi="Source Sans Pro"/>
          <w:b/>
          <w:bCs/>
          <w:sz w:val="28"/>
          <w:szCs w:val="28"/>
        </w:rPr>
      </w:pPr>
      <w:r w:rsidRPr="00BF78EC">
        <w:rPr>
          <w:rFonts w:ascii="Source Sans Pro" w:hAnsi="Source Sans Pro"/>
          <w:b/>
          <w:bCs/>
          <w:sz w:val="28"/>
          <w:szCs w:val="28"/>
        </w:rPr>
        <w:t>Freude an der Verbundenheit mit Juden und Jüdinnen</w:t>
      </w:r>
    </w:p>
    <w:p w14:paraId="6D5E68EB" w14:textId="0245C149" w:rsidR="008B7ACD" w:rsidRPr="00BF78EC" w:rsidRDefault="008B7ACD" w:rsidP="007E046E">
      <w:pPr>
        <w:rPr>
          <w:rFonts w:ascii="Source Sans Pro" w:hAnsi="Source Sans Pro"/>
        </w:rPr>
      </w:pPr>
    </w:p>
    <w:p w14:paraId="70F94AD6" w14:textId="19F35620" w:rsidR="00214EE1" w:rsidRPr="00BF78EC" w:rsidRDefault="00AD069A" w:rsidP="00BF78EC">
      <w:pPr>
        <w:jc w:val="both"/>
        <w:rPr>
          <w:rFonts w:ascii="Source Sans Pro" w:hAnsi="Source Sans Pro"/>
        </w:rPr>
      </w:pPr>
      <w:r w:rsidRPr="00BF78EC">
        <w:rPr>
          <w:rFonts w:ascii="Source Sans Pro" w:hAnsi="Source Sans Pro"/>
        </w:rPr>
        <w:t xml:space="preserve">Es ist </w:t>
      </w:r>
      <w:r w:rsidR="009F2B96">
        <w:rPr>
          <w:rFonts w:ascii="Source Sans Pro" w:hAnsi="Source Sans Pro"/>
        </w:rPr>
        <w:t>wunderbar</w:t>
      </w:r>
      <w:bookmarkStart w:id="0" w:name="_GoBack"/>
      <w:bookmarkEnd w:id="0"/>
      <w:r w:rsidRPr="00BF78EC">
        <w:rPr>
          <w:rFonts w:ascii="Source Sans Pro" w:hAnsi="Source Sans Pro"/>
        </w:rPr>
        <w:t xml:space="preserve">, dass es einen solchen </w:t>
      </w:r>
      <w:r w:rsidR="00A54B39" w:rsidRPr="00BF78EC">
        <w:rPr>
          <w:rFonts w:ascii="Source Sans Pro" w:hAnsi="Source Sans Pro"/>
        </w:rPr>
        <w:t>Themen-</w:t>
      </w:r>
      <w:r w:rsidRPr="00BF78EC">
        <w:rPr>
          <w:rFonts w:ascii="Source Sans Pro" w:hAnsi="Source Sans Pro"/>
        </w:rPr>
        <w:t>Sonntag gibt</w:t>
      </w:r>
      <w:r w:rsidR="00E411D8" w:rsidRPr="00BF78EC">
        <w:rPr>
          <w:rFonts w:ascii="Source Sans Pro" w:hAnsi="Source Sans Pro"/>
        </w:rPr>
        <w:t>!</w:t>
      </w:r>
      <w:r w:rsidRPr="00BF78EC">
        <w:rPr>
          <w:rFonts w:ascii="Source Sans Pro" w:hAnsi="Source Sans Pro"/>
        </w:rPr>
        <w:t xml:space="preserve"> Einen Tag, an dem in den </w:t>
      </w:r>
      <w:r w:rsidR="00D27D3A" w:rsidRPr="00BF78EC">
        <w:rPr>
          <w:rFonts w:ascii="Source Sans Pro" w:hAnsi="Source Sans Pro"/>
        </w:rPr>
        <w:t>evangelischen</w:t>
      </w:r>
      <w:r w:rsidRPr="00BF78EC">
        <w:rPr>
          <w:rFonts w:ascii="Source Sans Pro" w:hAnsi="Source Sans Pro"/>
        </w:rPr>
        <w:t xml:space="preserve"> Gottes</w:t>
      </w:r>
      <w:r w:rsidR="00A54B39" w:rsidRPr="00BF78EC">
        <w:rPr>
          <w:rFonts w:ascii="Source Sans Pro" w:hAnsi="Source Sans Pro"/>
        </w:rPr>
        <w:t>d</w:t>
      </w:r>
      <w:r w:rsidRPr="00BF78EC">
        <w:rPr>
          <w:rFonts w:ascii="Source Sans Pro" w:hAnsi="Source Sans Pro"/>
        </w:rPr>
        <w:t xml:space="preserve">iensten über </w:t>
      </w:r>
      <w:r w:rsidR="00D27D3A" w:rsidRPr="00BF78EC">
        <w:rPr>
          <w:rFonts w:ascii="Source Sans Pro" w:hAnsi="Source Sans Pro"/>
        </w:rPr>
        <w:t>das</w:t>
      </w:r>
      <w:r w:rsidRPr="00BF78EC">
        <w:rPr>
          <w:rFonts w:ascii="Source Sans Pro" w:hAnsi="Source Sans Pro"/>
        </w:rPr>
        <w:t xml:space="preserve"> </w:t>
      </w:r>
      <w:r w:rsidR="00D27D3A" w:rsidRPr="00BF78EC">
        <w:rPr>
          <w:rFonts w:ascii="Source Sans Pro" w:hAnsi="Source Sans Pro"/>
        </w:rPr>
        <w:t>Verhältnis</w:t>
      </w:r>
      <w:r w:rsidRPr="00BF78EC">
        <w:rPr>
          <w:rFonts w:ascii="Source Sans Pro" w:hAnsi="Source Sans Pro"/>
        </w:rPr>
        <w:t xml:space="preserve"> zwischen Christen und Juden nachged</w:t>
      </w:r>
      <w:r w:rsidR="00985006" w:rsidRPr="00BF78EC">
        <w:rPr>
          <w:rFonts w:ascii="Source Sans Pro" w:hAnsi="Source Sans Pro"/>
        </w:rPr>
        <w:t>a</w:t>
      </w:r>
      <w:r w:rsidRPr="00BF78EC">
        <w:rPr>
          <w:rFonts w:ascii="Source Sans Pro" w:hAnsi="Source Sans Pro"/>
        </w:rPr>
        <w:t>cht wird. Früher nannte man diesen Sonntag „Judensonntag“. Seit der R</w:t>
      </w:r>
      <w:r w:rsidR="00214EE1" w:rsidRPr="00BF78EC">
        <w:rPr>
          <w:rFonts w:ascii="Source Sans Pro" w:hAnsi="Source Sans Pro"/>
        </w:rPr>
        <w:t>eform</w:t>
      </w:r>
      <w:r w:rsidRPr="00BF78EC">
        <w:rPr>
          <w:rFonts w:ascii="Source Sans Pro" w:hAnsi="Source Sans Pro"/>
        </w:rPr>
        <w:t xml:space="preserve"> der gottesdienstlichen Lesungen</w:t>
      </w:r>
      <w:r w:rsidR="00214EE1" w:rsidRPr="00BF78EC">
        <w:rPr>
          <w:rFonts w:ascii="Source Sans Pro" w:hAnsi="Source Sans Pro"/>
        </w:rPr>
        <w:t xml:space="preserve"> 2018 hat </w:t>
      </w:r>
      <w:r w:rsidRPr="00BF78EC">
        <w:rPr>
          <w:rFonts w:ascii="Source Sans Pro" w:hAnsi="Source Sans Pro"/>
        </w:rPr>
        <w:t>der Sonntag</w:t>
      </w:r>
      <w:r w:rsidR="00214EE1" w:rsidRPr="00BF78EC">
        <w:rPr>
          <w:rFonts w:ascii="Source Sans Pro" w:hAnsi="Source Sans Pro"/>
        </w:rPr>
        <w:t xml:space="preserve"> zwei Schwe</w:t>
      </w:r>
      <w:r w:rsidRPr="00BF78EC">
        <w:rPr>
          <w:rFonts w:ascii="Source Sans Pro" w:hAnsi="Source Sans Pro"/>
        </w:rPr>
        <w:t>r</w:t>
      </w:r>
      <w:r w:rsidR="00214EE1" w:rsidRPr="00BF78EC">
        <w:rPr>
          <w:rFonts w:ascii="Source Sans Pro" w:hAnsi="Source Sans Pro"/>
        </w:rPr>
        <w:t>punkte:</w:t>
      </w:r>
    </w:p>
    <w:p w14:paraId="2626AAAC" w14:textId="411BF827" w:rsidR="00214EE1" w:rsidRPr="00BF78EC" w:rsidRDefault="00985006" w:rsidP="00BF78EC">
      <w:pPr>
        <w:jc w:val="both"/>
        <w:rPr>
          <w:rFonts w:ascii="Source Sans Pro" w:hAnsi="Source Sans Pro"/>
        </w:rPr>
      </w:pPr>
      <w:r w:rsidRPr="00BF78EC">
        <w:rPr>
          <w:rFonts w:ascii="Source Sans Pro" w:hAnsi="Source Sans Pro"/>
        </w:rPr>
        <w:t xml:space="preserve">Der </w:t>
      </w:r>
      <w:r w:rsidR="00D27D3A" w:rsidRPr="00BF78EC">
        <w:rPr>
          <w:rFonts w:ascii="Source Sans Pro" w:hAnsi="Source Sans Pro"/>
        </w:rPr>
        <w:t>eine</w:t>
      </w:r>
      <w:r w:rsidRPr="00BF78EC">
        <w:rPr>
          <w:rFonts w:ascii="Source Sans Pro" w:hAnsi="Source Sans Pro"/>
        </w:rPr>
        <w:t xml:space="preserve"> Schwerpunkt ist das </w:t>
      </w:r>
      <w:r w:rsidR="00214EE1" w:rsidRPr="00BF78EC">
        <w:rPr>
          <w:rFonts w:ascii="Source Sans Pro" w:hAnsi="Source Sans Pro"/>
        </w:rPr>
        <w:t>Gedenken an die Zerstörung Jerusalems</w:t>
      </w:r>
      <w:r w:rsidRPr="00BF78EC">
        <w:rPr>
          <w:rFonts w:ascii="Source Sans Pro" w:hAnsi="Source Sans Pro"/>
        </w:rPr>
        <w:t xml:space="preserve">. Hier ist die </w:t>
      </w:r>
      <w:r w:rsidR="00214EE1" w:rsidRPr="00BF78EC">
        <w:rPr>
          <w:rFonts w:ascii="Source Sans Pro" w:hAnsi="Source Sans Pro"/>
        </w:rPr>
        <w:t>liturg</w:t>
      </w:r>
      <w:r w:rsidRPr="00BF78EC">
        <w:rPr>
          <w:rFonts w:ascii="Source Sans Pro" w:hAnsi="Source Sans Pro"/>
        </w:rPr>
        <w:t>ische</w:t>
      </w:r>
      <w:r w:rsidR="00214EE1" w:rsidRPr="00BF78EC">
        <w:rPr>
          <w:rFonts w:ascii="Source Sans Pro" w:hAnsi="Source Sans Pro"/>
        </w:rPr>
        <w:t xml:space="preserve"> Farbe vi</w:t>
      </w:r>
      <w:r w:rsidRPr="00BF78EC">
        <w:rPr>
          <w:rFonts w:ascii="Source Sans Pro" w:hAnsi="Source Sans Pro"/>
        </w:rPr>
        <w:t>olett</w:t>
      </w:r>
      <w:r w:rsidR="00EC080D" w:rsidRPr="00BF78EC">
        <w:rPr>
          <w:rFonts w:ascii="Source Sans Pro" w:hAnsi="Source Sans Pro"/>
        </w:rPr>
        <w:t>, die Farbe der Buße</w:t>
      </w:r>
      <w:r w:rsidRPr="00BF78EC">
        <w:rPr>
          <w:rFonts w:ascii="Source Sans Pro" w:hAnsi="Source Sans Pro"/>
        </w:rPr>
        <w:t xml:space="preserve">. </w:t>
      </w:r>
      <w:r w:rsidR="00EC080D" w:rsidRPr="00BF78EC">
        <w:rPr>
          <w:rFonts w:ascii="Source Sans Pro" w:hAnsi="Source Sans Pro"/>
        </w:rPr>
        <w:t>Früher hat man Jesu Klage über Jerusalem (</w:t>
      </w:r>
      <w:proofErr w:type="spellStart"/>
      <w:r w:rsidR="00EC080D" w:rsidRPr="00BF78EC">
        <w:rPr>
          <w:rFonts w:ascii="Source Sans Pro" w:hAnsi="Source Sans Pro"/>
        </w:rPr>
        <w:t>Lk</w:t>
      </w:r>
      <w:proofErr w:type="spellEnd"/>
      <w:r w:rsidR="00EC080D" w:rsidRPr="00BF78EC">
        <w:rPr>
          <w:rFonts w:ascii="Source Sans Pro" w:hAnsi="Source Sans Pro"/>
        </w:rPr>
        <w:t xml:space="preserve"> 19,41–48) gelesen und das als Vorausdeutung der Zerstörung Jerusalems angesehen und dass Israel bestraft worden sei, weil es Jesus nicht als Messias anerkannt habe. Heute, nach dem Holocaust liest man einen solchen Text selbstkritisch und</w:t>
      </w:r>
      <w:r w:rsidR="00BF1A6D" w:rsidRPr="00BF78EC">
        <w:rPr>
          <w:rFonts w:ascii="Source Sans Pro" w:hAnsi="Source Sans Pro"/>
        </w:rPr>
        <w:t xml:space="preserve"> bezieht ihn auf die eigene christliche Blindheit</w:t>
      </w:r>
      <w:r w:rsidR="00EC080D" w:rsidRPr="00BF78EC">
        <w:rPr>
          <w:rFonts w:ascii="Source Sans Pro" w:hAnsi="Source Sans Pro"/>
        </w:rPr>
        <w:t xml:space="preserve">. </w:t>
      </w:r>
      <w:r w:rsidR="00095244" w:rsidRPr="00BF78EC">
        <w:rPr>
          <w:rFonts w:ascii="Source Sans Pro" w:hAnsi="Source Sans Pro"/>
        </w:rPr>
        <w:t>Im Umfeld</w:t>
      </w:r>
      <w:r w:rsidRPr="00BF78EC">
        <w:rPr>
          <w:rFonts w:ascii="Source Sans Pro" w:hAnsi="Source Sans Pro"/>
        </w:rPr>
        <w:t xml:space="preserve"> dieses Trauertages gibt es auch im jüdischen Kalender den Gedenktag an die Zerstörung Jerusalems</w:t>
      </w:r>
      <w:r w:rsidR="00BF1A6D" w:rsidRPr="00BF78EC">
        <w:rPr>
          <w:rFonts w:ascii="Source Sans Pro" w:hAnsi="Source Sans Pro"/>
        </w:rPr>
        <w:t xml:space="preserve"> bzw. des Tempels</w:t>
      </w:r>
      <w:r w:rsidRPr="00BF78EC">
        <w:rPr>
          <w:rFonts w:ascii="Source Sans Pro" w:hAnsi="Source Sans Pro"/>
        </w:rPr>
        <w:t xml:space="preserve">, den </w:t>
      </w:r>
      <w:r w:rsidR="00214EE1" w:rsidRPr="00BF78EC">
        <w:rPr>
          <w:rFonts w:ascii="Source Sans Pro" w:hAnsi="Source Sans Pro"/>
        </w:rPr>
        <w:t>9.</w:t>
      </w:r>
      <w:r w:rsidR="00095244" w:rsidRPr="00BF78EC">
        <w:rPr>
          <w:rFonts w:ascii="Source Sans Pro" w:hAnsi="Source Sans Pro"/>
        </w:rPr>
        <w:t xml:space="preserve"> </w:t>
      </w:r>
      <w:proofErr w:type="spellStart"/>
      <w:r w:rsidR="00214EE1" w:rsidRPr="00BF78EC">
        <w:rPr>
          <w:rFonts w:ascii="Source Sans Pro" w:hAnsi="Source Sans Pro"/>
        </w:rPr>
        <w:t>Av</w:t>
      </w:r>
      <w:proofErr w:type="spellEnd"/>
      <w:r w:rsidR="00214EE1" w:rsidRPr="00BF78EC">
        <w:rPr>
          <w:rFonts w:ascii="Source Sans Pro" w:hAnsi="Source Sans Pro"/>
        </w:rPr>
        <w:t xml:space="preserve">. </w:t>
      </w:r>
      <w:r w:rsidRPr="00BF78EC">
        <w:rPr>
          <w:rFonts w:ascii="Source Sans Pro" w:hAnsi="Source Sans Pro"/>
        </w:rPr>
        <w:t xml:space="preserve">Dieser </w:t>
      </w:r>
      <w:r w:rsidR="00BF1A6D" w:rsidRPr="00BF78EC">
        <w:rPr>
          <w:rFonts w:ascii="Source Sans Pro" w:hAnsi="Source Sans Pro"/>
        </w:rPr>
        <w:t>wird</w:t>
      </w:r>
      <w:r w:rsidRPr="00BF78EC">
        <w:rPr>
          <w:rFonts w:ascii="Source Sans Pro" w:hAnsi="Source Sans Pro"/>
        </w:rPr>
        <w:t xml:space="preserve"> im </w:t>
      </w:r>
      <w:r w:rsidR="00095244" w:rsidRPr="00BF78EC">
        <w:rPr>
          <w:rFonts w:ascii="Source Sans Pro" w:hAnsi="Source Sans Pro"/>
        </w:rPr>
        <w:t xml:space="preserve">Jahr </w:t>
      </w:r>
      <w:r w:rsidRPr="00BF78EC">
        <w:rPr>
          <w:rFonts w:ascii="Source Sans Pro" w:hAnsi="Source Sans Pro"/>
        </w:rPr>
        <w:t>2026 am 23. Juli und 2027 am 12. August</w:t>
      </w:r>
      <w:r w:rsidR="00BF1A6D" w:rsidRPr="00BF78EC">
        <w:rPr>
          <w:rFonts w:ascii="Source Sans Pro" w:hAnsi="Source Sans Pro"/>
        </w:rPr>
        <w:t xml:space="preserve"> begangen</w:t>
      </w:r>
      <w:r w:rsidRPr="00BF78EC">
        <w:rPr>
          <w:rFonts w:ascii="Source Sans Pro" w:hAnsi="Source Sans Pro"/>
        </w:rPr>
        <w:t>.</w:t>
      </w:r>
      <w:r w:rsidR="005749AF" w:rsidRPr="00BF78EC">
        <w:rPr>
          <w:rFonts w:ascii="Source Sans Pro" w:hAnsi="Source Sans Pro"/>
        </w:rPr>
        <w:t xml:space="preserve"> </w:t>
      </w:r>
    </w:p>
    <w:p w14:paraId="51524681" w14:textId="6AF691B0" w:rsidR="00EC080D" w:rsidRPr="00BF78EC" w:rsidRDefault="00EC080D" w:rsidP="00BF78EC">
      <w:pPr>
        <w:jc w:val="both"/>
        <w:rPr>
          <w:rFonts w:ascii="Source Sans Pro" w:hAnsi="Source Sans Pro"/>
        </w:rPr>
      </w:pPr>
      <w:r w:rsidRPr="00BF78EC">
        <w:rPr>
          <w:rFonts w:ascii="Source Sans Pro" w:hAnsi="Source Sans Pro"/>
        </w:rPr>
        <w:t xml:space="preserve">Der </w:t>
      </w:r>
      <w:r w:rsidR="00BF1A6D" w:rsidRPr="00BF78EC">
        <w:rPr>
          <w:rFonts w:ascii="Source Sans Pro" w:hAnsi="Source Sans Pro"/>
        </w:rPr>
        <w:t>zweite Schwerpunkt dieses Sonntags</w:t>
      </w:r>
      <w:r w:rsidRPr="00BF78EC">
        <w:rPr>
          <w:rFonts w:ascii="Source Sans Pro" w:hAnsi="Source Sans Pro"/>
        </w:rPr>
        <w:t xml:space="preserve"> ist „Christen und Juden – Freude an Israel“. Die liturgische Farbe im Festkalender der evangelischen Kirchen ist an diesem Tag grün.</w:t>
      </w:r>
    </w:p>
    <w:p w14:paraId="4914C019" w14:textId="4DAD22B9" w:rsidR="00214EE1" w:rsidRPr="00BF78EC" w:rsidRDefault="00985006" w:rsidP="00BF78EC">
      <w:pPr>
        <w:jc w:val="both"/>
        <w:rPr>
          <w:rFonts w:ascii="Source Sans Pro" w:hAnsi="Source Sans Pro"/>
        </w:rPr>
      </w:pPr>
      <w:r w:rsidRPr="00BF78EC">
        <w:rPr>
          <w:rFonts w:ascii="Source Sans Pro" w:hAnsi="Source Sans Pro"/>
        </w:rPr>
        <w:t>In Zeiten</w:t>
      </w:r>
      <w:r w:rsidR="00095244" w:rsidRPr="00BF78EC">
        <w:rPr>
          <w:rFonts w:ascii="Source Sans Pro" w:hAnsi="Source Sans Pro"/>
        </w:rPr>
        <w:t>,</w:t>
      </w:r>
      <w:r w:rsidRPr="00BF78EC">
        <w:rPr>
          <w:rFonts w:ascii="Source Sans Pro" w:hAnsi="Source Sans Pro"/>
        </w:rPr>
        <w:t xml:space="preserve"> in denen </w:t>
      </w:r>
      <w:r w:rsidR="00095244" w:rsidRPr="00BF78EC">
        <w:rPr>
          <w:rFonts w:ascii="Source Sans Pro" w:hAnsi="Source Sans Pro"/>
        </w:rPr>
        <w:t xml:space="preserve">der </w:t>
      </w:r>
      <w:r w:rsidRPr="00BF78EC">
        <w:rPr>
          <w:rFonts w:ascii="Source Sans Pro" w:hAnsi="Source Sans Pro"/>
        </w:rPr>
        <w:t>Antisemitismus wieder um sich greif</w:t>
      </w:r>
      <w:r w:rsidR="00095244" w:rsidRPr="00BF78EC">
        <w:rPr>
          <w:rFonts w:ascii="Source Sans Pro" w:hAnsi="Source Sans Pro"/>
        </w:rPr>
        <w:t>t</w:t>
      </w:r>
      <w:r w:rsidRPr="00BF78EC">
        <w:rPr>
          <w:rFonts w:ascii="Source Sans Pro" w:hAnsi="Source Sans Pro"/>
        </w:rPr>
        <w:t xml:space="preserve">, ist ein solcher </w:t>
      </w:r>
      <w:r w:rsidR="00095244" w:rsidRPr="00BF78EC">
        <w:rPr>
          <w:rFonts w:ascii="Source Sans Pro" w:hAnsi="Source Sans Pro"/>
        </w:rPr>
        <w:t>Themensonntag</w:t>
      </w:r>
      <w:r w:rsidR="00EB310A" w:rsidRPr="00BF78EC">
        <w:rPr>
          <w:rFonts w:ascii="Source Sans Pro" w:hAnsi="Source Sans Pro"/>
        </w:rPr>
        <w:t xml:space="preserve"> von hoher Bedeutung</w:t>
      </w:r>
      <w:r w:rsidRPr="00BF78EC">
        <w:rPr>
          <w:rFonts w:ascii="Source Sans Pro" w:hAnsi="Source Sans Pro"/>
        </w:rPr>
        <w:t>.</w:t>
      </w:r>
      <w:r w:rsidR="00095244" w:rsidRPr="00BF78EC">
        <w:rPr>
          <w:rFonts w:ascii="Source Sans Pro" w:hAnsi="Source Sans Pro"/>
        </w:rPr>
        <w:t xml:space="preserve"> Denn viele Dinge im Christentum sind </w:t>
      </w:r>
      <w:r w:rsidR="00214EE1" w:rsidRPr="00BF78EC">
        <w:rPr>
          <w:rFonts w:ascii="Source Sans Pro" w:hAnsi="Source Sans Pro"/>
        </w:rPr>
        <w:t>nur vom Judentum her zu verstehen</w:t>
      </w:r>
      <w:r w:rsidR="00095244" w:rsidRPr="00BF78EC">
        <w:rPr>
          <w:rFonts w:ascii="Source Sans Pro" w:hAnsi="Source Sans Pro"/>
        </w:rPr>
        <w:t xml:space="preserve">: das Alte Testament </w:t>
      </w:r>
      <w:r w:rsidR="00132629" w:rsidRPr="00BF78EC">
        <w:rPr>
          <w:rFonts w:ascii="Source Sans Pro" w:hAnsi="Source Sans Pro"/>
        </w:rPr>
        <w:t>(</w:t>
      </w:r>
      <w:proofErr w:type="spellStart"/>
      <w:r w:rsidR="00132629" w:rsidRPr="00BF78EC">
        <w:rPr>
          <w:rFonts w:ascii="Source Sans Pro" w:hAnsi="Source Sans Pro"/>
        </w:rPr>
        <w:t>hebr.</w:t>
      </w:r>
      <w:proofErr w:type="spellEnd"/>
      <w:r w:rsidR="00132629" w:rsidRPr="00BF78EC">
        <w:rPr>
          <w:rFonts w:ascii="Source Sans Pro" w:hAnsi="Source Sans Pro"/>
        </w:rPr>
        <w:t xml:space="preserve">: </w:t>
      </w:r>
      <w:proofErr w:type="spellStart"/>
      <w:r w:rsidR="00132629" w:rsidRPr="00BF78EC">
        <w:rPr>
          <w:rFonts w:ascii="Source Sans Pro" w:hAnsi="Source Sans Pro"/>
        </w:rPr>
        <w:t>Tenach</w:t>
      </w:r>
      <w:proofErr w:type="spellEnd"/>
      <w:r w:rsidR="00132629" w:rsidRPr="00BF78EC">
        <w:rPr>
          <w:rFonts w:ascii="Source Sans Pro" w:hAnsi="Source Sans Pro"/>
        </w:rPr>
        <w:t xml:space="preserve">) </w:t>
      </w:r>
      <w:r w:rsidR="00095244" w:rsidRPr="00BF78EC">
        <w:rPr>
          <w:rFonts w:ascii="Source Sans Pro" w:hAnsi="Source Sans Pro"/>
        </w:rPr>
        <w:t>als gemeinsames Grund</w:t>
      </w:r>
      <w:r w:rsidR="00132629" w:rsidRPr="00BF78EC">
        <w:rPr>
          <w:rFonts w:ascii="Source Sans Pro" w:hAnsi="Source Sans Pro"/>
        </w:rPr>
        <w:t>b</w:t>
      </w:r>
      <w:r w:rsidR="00095244" w:rsidRPr="00BF78EC">
        <w:rPr>
          <w:rFonts w:ascii="Source Sans Pro" w:hAnsi="Source Sans Pro"/>
        </w:rPr>
        <w:t>uch von Juden und Christen, Gott, der Messias-Gedanke</w:t>
      </w:r>
      <w:r w:rsidR="00132629" w:rsidRPr="00BF78EC">
        <w:rPr>
          <w:rFonts w:ascii="Source Sans Pro" w:hAnsi="Source Sans Pro"/>
        </w:rPr>
        <w:t xml:space="preserve">, die Zehn Gebote (das </w:t>
      </w:r>
      <w:proofErr w:type="spellStart"/>
      <w:r w:rsidR="00132629" w:rsidRPr="00BF78EC">
        <w:rPr>
          <w:rFonts w:ascii="Source Sans Pro" w:hAnsi="Source Sans Pro"/>
        </w:rPr>
        <w:t>Zehnwort</w:t>
      </w:r>
      <w:proofErr w:type="spellEnd"/>
      <w:r w:rsidR="00132629" w:rsidRPr="00BF78EC">
        <w:rPr>
          <w:rFonts w:ascii="Source Sans Pro" w:hAnsi="Source Sans Pro"/>
        </w:rPr>
        <w:t>).</w:t>
      </w:r>
      <w:r w:rsidR="00095244" w:rsidRPr="00BF78EC">
        <w:rPr>
          <w:rFonts w:ascii="Source Sans Pro" w:hAnsi="Source Sans Pro"/>
        </w:rPr>
        <w:t xml:space="preserve"> Jesus </w:t>
      </w:r>
      <w:r w:rsidR="00DE7482" w:rsidRPr="00BF78EC">
        <w:rPr>
          <w:rFonts w:ascii="Source Sans Pro" w:hAnsi="Source Sans Pro"/>
        </w:rPr>
        <w:t>war ein jüdischer Lehrer</w:t>
      </w:r>
      <w:r w:rsidR="00132629" w:rsidRPr="00BF78EC">
        <w:rPr>
          <w:rFonts w:ascii="Source Sans Pro" w:hAnsi="Source Sans Pro"/>
        </w:rPr>
        <w:t xml:space="preserve"> und diskutierte </w:t>
      </w:r>
      <w:r w:rsidR="00DE7482" w:rsidRPr="00BF78EC">
        <w:rPr>
          <w:rFonts w:ascii="Source Sans Pro" w:hAnsi="Source Sans Pro"/>
        </w:rPr>
        <w:t>mit seinen Schülern</w:t>
      </w:r>
      <w:r w:rsidR="00132629" w:rsidRPr="00BF78EC">
        <w:rPr>
          <w:rFonts w:ascii="Source Sans Pro" w:hAnsi="Source Sans Pro"/>
        </w:rPr>
        <w:t xml:space="preserve"> </w:t>
      </w:r>
      <w:r w:rsidR="00DE7482" w:rsidRPr="00BF78EC">
        <w:rPr>
          <w:rFonts w:ascii="Source Sans Pro" w:hAnsi="Source Sans Pro"/>
        </w:rPr>
        <w:t>und mit anderen jüdischen Lehrern</w:t>
      </w:r>
      <w:r w:rsidR="00132629" w:rsidRPr="00BF78EC">
        <w:rPr>
          <w:rFonts w:ascii="Source Sans Pro" w:hAnsi="Source Sans Pro"/>
        </w:rPr>
        <w:t>.</w:t>
      </w:r>
    </w:p>
    <w:p w14:paraId="3F155176" w14:textId="672F2D35" w:rsidR="00DE7482" w:rsidRPr="00BF78EC" w:rsidRDefault="00DE7482" w:rsidP="00BF78EC">
      <w:pPr>
        <w:jc w:val="both"/>
        <w:rPr>
          <w:rFonts w:ascii="Source Sans Pro" w:hAnsi="Source Sans Pro"/>
        </w:rPr>
      </w:pPr>
      <w:r w:rsidRPr="00BF78EC">
        <w:rPr>
          <w:rFonts w:ascii="Source Sans Pro" w:hAnsi="Source Sans Pro"/>
        </w:rPr>
        <w:t>Erst nach dem</w:t>
      </w:r>
      <w:r w:rsidR="00DC4B7F" w:rsidRPr="00BF78EC">
        <w:rPr>
          <w:rFonts w:ascii="Source Sans Pro" w:hAnsi="Source Sans Pro"/>
        </w:rPr>
        <w:t xml:space="preserve"> </w:t>
      </w:r>
      <w:r w:rsidRPr="00BF78EC">
        <w:rPr>
          <w:rFonts w:ascii="Source Sans Pro" w:hAnsi="Source Sans Pro"/>
        </w:rPr>
        <w:t>Holocaust entwickelte sich</w:t>
      </w:r>
      <w:r w:rsidR="00132629" w:rsidRPr="00BF78EC">
        <w:rPr>
          <w:rFonts w:ascii="Source Sans Pro" w:hAnsi="Source Sans Pro"/>
        </w:rPr>
        <w:t xml:space="preserve"> </w:t>
      </w:r>
      <w:r w:rsidRPr="00BF78EC">
        <w:rPr>
          <w:rFonts w:ascii="Source Sans Pro" w:hAnsi="Source Sans Pro"/>
        </w:rPr>
        <w:t>ein Bewusstsein dafür, dass Chr</w:t>
      </w:r>
      <w:r w:rsidR="00132629" w:rsidRPr="00BF78EC">
        <w:rPr>
          <w:rFonts w:ascii="Source Sans Pro" w:hAnsi="Source Sans Pro"/>
        </w:rPr>
        <w:t>i</w:t>
      </w:r>
      <w:r w:rsidRPr="00BF78EC">
        <w:rPr>
          <w:rFonts w:ascii="Source Sans Pro" w:hAnsi="Source Sans Pro"/>
        </w:rPr>
        <w:t xml:space="preserve">sten mit Juden verbunden sind und dass Israel das </w:t>
      </w:r>
      <w:r w:rsidR="000000F1" w:rsidRPr="00BF78EC">
        <w:rPr>
          <w:rFonts w:ascii="Source Sans Pro" w:hAnsi="Source Sans Pro"/>
        </w:rPr>
        <w:lastRenderedPageBreak/>
        <w:t>erwählte</w:t>
      </w:r>
      <w:r w:rsidRPr="00BF78EC">
        <w:rPr>
          <w:rFonts w:ascii="Source Sans Pro" w:hAnsi="Source Sans Pro"/>
        </w:rPr>
        <w:t xml:space="preserve"> Volk Gottes ist</w:t>
      </w:r>
      <w:r w:rsidR="000000F1" w:rsidRPr="00BF78EC">
        <w:rPr>
          <w:rFonts w:ascii="Source Sans Pro" w:hAnsi="Source Sans Pro"/>
        </w:rPr>
        <w:t xml:space="preserve"> und bleibt</w:t>
      </w:r>
      <w:r w:rsidR="00132629" w:rsidRPr="00BF78EC">
        <w:rPr>
          <w:rFonts w:ascii="Source Sans Pro" w:hAnsi="Source Sans Pro"/>
        </w:rPr>
        <w:t xml:space="preserve">. </w:t>
      </w:r>
      <w:r w:rsidRPr="00BF78EC">
        <w:rPr>
          <w:rFonts w:ascii="Source Sans Pro" w:hAnsi="Source Sans Pro"/>
        </w:rPr>
        <w:t xml:space="preserve">Am Israelsonntag </w:t>
      </w:r>
      <w:r w:rsidR="00D61176" w:rsidRPr="00BF78EC">
        <w:rPr>
          <w:rFonts w:ascii="Source Sans Pro" w:hAnsi="Source Sans Pro"/>
        </w:rPr>
        <w:t xml:space="preserve">feiern Christen/Christinnen </w:t>
      </w:r>
      <w:r w:rsidRPr="00BF78EC">
        <w:rPr>
          <w:rFonts w:ascii="Source Sans Pro" w:hAnsi="Source Sans Pro"/>
        </w:rPr>
        <w:t xml:space="preserve">diese </w:t>
      </w:r>
      <w:r w:rsidR="00D61176" w:rsidRPr="00BF78EC">
        <w:rPr>
          <w:rFonts w:ascii="Source Sans Pro" w:hAnsi="Source Sans Pro"/>
        </w:rPr>
        <w:t>Beziehung</w:t>
      </w:r>
      <w:r w:rsidRPr="00BF78EC">
        <w:rPr>
          <w:rFonts w:ascii="Source Sans Pro" w:hAnsi="Source Sans Pro"/>
        </w:rPr>
        <w:t xml:space="preserve"> </w:t>
      </w:r>
      <w:r w:rsidR="00D61176" w:rsidRPr="00BF78EC">
        <w:rPr>
          <w:rFonts w:ascii="Source Sans Pro" w:hAnsi="Source Sans Pro"/>
        </w:rPr>
        <w:t>zu Juden/Jüdinnen</w:t>
      </w:r>
      <w:r w:rsidRPr="00BF78EC">
        <w:rPr>
          <w:rFonts w:ascii="Source Sans Pro" w:hAnsi="Source Sans Pro"/>
        </w:rPr>
        <w:t>.</w:t>
      </w:r>
      <w:r w:rsidR="000000F1" w:rsidRPr="00BF78EC">
        <w:rPr>
          <w:rFonts w:ascii="Source Sans Pro" w:hAnsi="Source Sans Pro"/>
        </w:rPr>
        <w:t xml:space="preserve"> </w:t>
      </w:r>
      <w:r w:rsidR="00D61176" w:rsidRPr="00BF78EC">
        <w:rPr>
          <w:rFonts w:ascii="Source Sans Pro" w:hAnsi="Source Sans Pro"/>
        </w:rPr>
        <w:t xml:space="preserve">Im Gottesdienst erzählt die </w:t>
      </w:r>
      <w:r w:rsidR="00AD069A" w:rsidRPr="00BF78EC">
        <w:rPr>
          <w:rFonts w:ascii="Source Sans Pro" w:hAnsi="Source Sans Pro"/>
        </w:rPr>
        <w:t>alttestamentliche Lesung (2.Mose 19</w:t>
      </w:r>
      <w:r w:rsidR="00D61176" w:rsidRPr="00BF78EC">
        <w:rPr>
          <w:rFonts w:ascii="Source Sans Pro" w:hAnsi="Source Sans Pro"/>
        </w:rPr>
        <w:t>,1–6</w:t>
      </w:r>
      <w:r w:rsidR="00AD069A" w:rsidRPr="00BF78EC">
        <w:rPr>
          <w:rFonts w:ascii="Source Sans Pro" w:hAnsi="Source Sans Pro"/>
        </w:rPr>
        <w:t>) davon,</w:t>
      </w:r>
      <w:r w:rsidRPr="00BF78EC">
        <w:rPr>
          <w:rFonts w:ascii="Source Sans Pro" w:hAnsi="Source Sans Pro"/>
        </w:rPr>
        <w:t xml:space="preserve"> </w:t>
      </w:r>
      <w:r w:rsidR="00AD069A" w:rsidRPr="00BF78EC">
        <w:rPr>
          <w:rFonts w:ascii="Source Sans Pro" w:hAnsi="Source Sans Pro"/>
        </w:rPr>
        <w:t>wie Israel am Sinai zu</w:t>
      </w:r>
      <w:r w:rsidR="00D61176" w:rsidRPr="00BF78EC">
        <w:rPr>
          <w:rFonts w:ascii="Source Sans Pro" w:hAnsi="Source Sans Pro"/>
        </w:rPr>
        <w:t xml:space="preserve"> Gottes</w:t>
      </w:r>
      <w:r w:rsidR="00AD069A" w:rsidRPr="00BF78EC">
        <w:rPr>
          <w:rFonts w:ascii="Source Sans Pro" w:hAnsi="Source Sans Pro"/>
        </w:rPr>
        <w:t xml:space="preserve"> Volk wurde.</w:t>
      </w:r>
      <w:r w:rsidRPr="00BF78EC">
        <w:rPr>
          <w:rFonts w:ascii="Source Sans Pro" w:hAnsi="Source Sans Pro"/>
        </w:rPr>
        <w:t xml:space="preserve"> </w:t>
      </w:r>
      <w:r w:rsidR="00AD069A" w:rsidRPr="00BF78EC">
        <w:rPr>
          <w:rFonts w:ascii="Source Sans Pro" w:hAnsi="Source Sans Pro"/>
        </w:rPr>
        <w:t xml:space="preserve">In der </w:t>
      </w:r>
      <w:r w:rsidR="00D61176" w:rsidRPr="00BF78EC">
        <w:rPr>
          <w:rFonts w:ascii="Source Sans Pro" w:hAnsi="Source Sans Pro"/>
        </w:rPr>
        <w:t>Brieflesung</w:t>
      </w:r>
      <w:r w:rsidR="00AD069A" w:rsidRPr="00BF78EC">
        <w:rPr>
          <w:rFonts w:ascii="Source Sans Pro" w:hAnsi="Source Sans Pro"/>
        </w:rPr>
        <w:t xml:space="preserve"> (Röm</w:t>
      </w:r>
      <w:r w:rsidR="00D61176" w:rsidRPr="00BF78EC">
        <w:rPr>
          <w:rFonts w:ascii="Source Sans Pro" w:hAnsi="Source Sans Pro"/>
        </w:rPr>
        <w:t xml:space="preserve">erbrief </w:t>
      </w:r>
      <w:r w:rsidR="00AD069A" w:rsidRPr="00BF78EC">
        <w:rPr>
          <w:rFonts w:ascii="Source Sans Pro" w:hAnsi="Source Sans Pro"/>
        </w:rPr>
        <w:t>11</w:t>
      </w:r>
      <w:r w:rsidR="00D61176" w:rsidRPr="00BF78EC">
        <w:rPr>
          <w:rFonts w:ascii="Source Sans Pro" w:hAnsi="Source Sans Pro"/>
        </w:rPr>
        <w:t>,25–32</w:t>
      </w:r>
      <w:r w:rsidR="00AD069A" w:rsidRPr="00BF78EC">
        <w:rPr>
          <w:rFonts w:ascii="Source Sans Pro" w:hAnsi="Source Sans Pro"/>
        </w:rPr>
        <w:t>) weist</w:t>
      </w:r>
      <w:r w:rsidR="000000F1" w:rsidRPr="00BF78EC">
        <w:rPr>
          <w:rFonts w:ascii="Source Sans Pro" w:hAnsi="Source Sans Pro"/>
        </w:rPr>
        <w:t xml:space="preserve"> </w:t>
      </w:r>
      <w:r w:rsidR="00AD069A" w:rsidRPr="00BF78EC">
        <w:rPr>
          <w:rFonts w:ascii="Source Sans Pro" w:hAnsi="Source Sans Pro"/>
        </w:rPr>
        <w:t>Paulus auf Gott</w:t>
      </w:r>
      <w:r w:rsidR="00D61176" w:rsidRPr="00BF78EC">
        <w:rPr>
          <w:rFonts w:ascii="Source Sans Pro" w:hAnsi="Source Sans Pro"/>
        </w:rPr>
        <w:t>es</w:t>
      </w:r>
      <w:r w:rsidR="00AD069A" w:rsidRPr="00BF78EC">
        <w:rPr>
          <w:rFonts w:ascii="Source Sans Pro" w:hAnsi="Source Sans Pro"/>
        </w:rPr>
        <w:t xml:space="preserve"> </w:t>
      </w:r>
      <w:r w:rsidR="00D61176" w:rsidRPr="00BF78EC">
        <w:rPr>
          <w:rFonts w:ascii="Source Sans Pro" w:hAnsi="Source Sans Pro"/>
        </w:rPr>
        <w:t>Erwählung</w:t>
      </w:r>
      <w:r w:rsidR="00AD069A" w:rsidRPr="00BF78EC">
        <w:rPr>
          <w:rFonts w:ascii="Source Sans Pro" w:hAnsi="Source Sans Pro"/>
        </w:rPr>
        <w:t xml:space="preserve"> Israel</w:t>
      </w:r>
      <w:r w:rsidR="00D61176" w:rsidRPr="00BF78EC">
        <w:rPr>
          <w:rFonts w:ascii="Source Sans Pro" w:hAnsi="Source Sans Pro"/>
        </w:rPr>
        <w:t>s hin und auf die Treue Gottes zu seinem Volk</w:t>
      </w:r>
      <w:r w:rsidR="00AD069A" w:rsidRPr="00BF78EC">
        <w:rPr>
          <w:rFonts w:ascii="Source Sans Pro" w:hAnsi="Source Sans Pro"/>
        </w:rPr>
        <w:t xml:space="preserve">. </w:t>
      </w:r>
      <w:r w:rsidR="00D61176" w:rsidRPr="00BF78EC">
        <w:rPr>
          <w:rFonts w:ascii="Source Sans Pro" w:hAnsi="Source Sans Pro"/>
        </w:rPr>
        <w:t xml:space="preserve">Und </w:t>
      </w:r>
      <w:r w:rsidR="005749AF" w:rsidRPr="00BF78EC">
        <w:rPr>
          <w:rFonts w:ascii="Source Sans Pro" w:hAnsi="Source Sans Pro"/>
        </w:rPr>
        <w:t xml:space="preserve">die </w:t>
      </w:r>
      <w:proofErr w:type="spellStart"/>
      <w:r w:rsidR="005749AF" w:rsidRPr="00BF78EC">
        <w:rPr>
          <w:rFonts w:ascii="Source Sans Pro" w:hAnsi="Source Sans Pro"/>
        </w:rPr>
        <w:t>E</w:t>
      </w:r>
      <w:r w:rsidR="00D61176" w:rsidRPr="00BF78EC">
        <w:rPr>
          <w:rFonts w:ascii="Source Sans Pro" w:hAnsi="Source Sans Pro"/>
        </w:rPr>
        <w:t>vangelienlesung</w:t>
      </w:r>
      <w:proofErr w:type="spellEnd"/>
      <w:r w:rsidR="005749AF" w:rsidRPr="00BF78EC">
        <w:rPr>
          <w:rFonts w:ascii="Source Sans Pro" w:hAnsi="Source Sans Pro"/>
        </w:rPr>
        <w:t xml:space="preserve"> (Markus 12,28–35) zeigt Jesus im Gespräch mit einem Schriftgelehrten über das Doppelgebot der Liebe</w:t>
      </w:r>
      <w:r w:rsidR="00181733">
        <w:rPr>
          <w:rFonts w:ascii="Source Sans Pro" w:hAnsi="Source Sans Pro"/>
        </w:rPr>
        <w:t>, bei dem sich beide ganz einig sind und Jesus dem Gesprächspartner antwortet, er sei auf dem richtigen Weg.</w:t>
      </w:r>
    </w:p>
    <w:p w14:paraId="53B9DAB0" w14:textId="78D24850" w:rsidR="000000F1" w:rsidRPr="00BF78EC" w:rsidRDefault="005749AF" w:rsidP="00BF78EC">
      <w:pPr>
        <w:jc w:val="both"/>
        <w:rPr>
          <w:rFonts w:ascii="Source Sans Pro" w:hAnsi="Source Sans Pro"/>
        </w:rPr>
      </w:pPr>
      <w:r w:rsidRPr="00BF78EC">
        <w:rPr>
          <w:rFonts w:ascii="Source Sans Pro" w:hAnsi="Source Sans Pro"/>
        </w:rPr>
        <w:t xml:space="preserve">Auch die </w:t>
      </w:r>
      <w:r w:rsidR="00AD069A" w:rsidRPr="00BF78EC">
        <w:rPr>
          <w:rFonts w:ascii="Source Sans Pro" w:hAnsi="Source Sans Pro"/>
        </w:rPr>
        <w:t>Psalmen</w:t>
      </w:r>
      <w:r w:rsidR="000000F1" w:rsidRPr="00BF78EC">
        <w:rPr>
          <w:rFonts w:ascii="Source Sans Pro" w:hAnsi="Source Sans Pro"/>
        </w:rPr>
        <w:t>,</w:t>
      </w:r>
      <w:r w:rsidR="00AD069A" w:rsidRPr="00BF78EC">
        <w:rPr>
          <w:rFonts w:ascii="Source Sans Pro" w:hAnsi="Source Sans Pro"/>
        </w:rPr>
        <w:t xml:space="preserve"> Lieder</w:t>
      </w:r>
      <w:r w:rsidR="000000F1" w:rsidRPr="00BF78EC">
        <w:rPr>
          <w:rFonts w:ascii="Source Sans Pro" w:hAnsi="Source Sans Pro"/>
        </w:rPr>
        <w:t xml:space="preserve">, </w:t>
      </w:r>
      <w:r w:rsidR="00AD069A" w:rsidRPr="00BF78EC">
        <w:rPr>
          <w:rFonts w:ascii="Source Sans Pro" w:hAnsi="Source Sans Pro"/>
        </w:rPr>
        <w:t>Gebete und de</w:t>
      </w:r>
      <w:r w:rsidR="000000F1" w:rsidRPr="00BF78EC">
        <w:rPr>
          <w:rFonts w:ascii="Source Sans Pro" w:hAnsi="Source Sans Pro"/>
        </w:rPr>
        <w:t>r</w:t>
      </w:r>
      <w:r w:rsidR="00AD069A" w:rsidRPr="00BF78EC">
        <w:rPr>
          <w:rFonts w:ascii="Source Sans Pro" w:hAnsi="Source Sans Pro"/>
        </w:rPr>
        <w:t xml:space="preserve"> </w:t>
      </w:r>
      <w:proofErr w:type="spellStart"/>
      <w:r w:rsidR="00AD069A" w:rsidRPr="00BF78EC">
        <w:rPr>
          <w:rFonts w:ascii="Source Sans Pro" w:hAnsi="Source Sans Pro"/>
        </w:rPr>
        <w:t>aaronitische</w:t>
      </w:r>
      <w:proofErr w:type="spellEnd"/>
      <w:r w:rsidR="00AD069A" w:rsidRPr="00BF78EC">
        <w:rPr>
          <w:rFonts w:ascii="Source Sans Pro" w:hAnsi="Source Sans Pro"/>
        </w:rPr>
        <w:t xml:space="preserve"> Segen</w:t>
      </w:r>
      <w:r w:rsidR="000000F1" w:rsidRPr="00BF78EC">
        <w:rPr>
          <w:rFonts w:ascii="Source Sans Pro" w:hAnsi="Source Sans Pro"/>
        </w:rPr>
        <w:t xml:space="preserve"> </w:t>
      </w:r>
      <w:r w:rsidRPr="00BF78EC">
        <w:rPr>
          <w:rFonts w:ascii="Source Sans Pro" w:hAnsi="Source Sans Pro"/>
        </w:rPr>
        <w:t xml:space="preserve">sind ein großer gemeinsamer Schatz von Juden und Christen. </w:t>
      </w:r>
    </w:p>
    <w:p w14:paraId="37C5C8CD" w14:textId="3F6ADD28" w:rsidR="00D973D5" w:rsidRPr="00BF78EC" w:rsidRDefault="000000F1" w:rsidP="00BF78EC">
      <w:pPr>
        <w:jc w:val="both"/>
        <w:rPr>
          <w:rFonts w:ascii="Source Sans Pro" w:hAnsi="Source Sans Pro"/>
        </w:rPr>
      </w:pPr>
      <w:r w:rsidRPr="00BF78EC">
        <w:rPr>
          <w:rFonts w:ascii="Source Sans Pro" w:hAnsi="Source Sans Pro"/>
        </w:rPr>
        <w:t>Manchmal gelingt es, einen jüdischen Gesprächspartner einzuladen oder</w:t>
      </w:r>
      <w:r w:rsidR="005749AF" w:rsidRPr="00BF78EC">
        <w:rPr>
          <w:rFonts w:ascii="Source Sans Pro" w:hAnsi="Source Sans Pro"/>
        </w:rPr>
        <w:t xml:space="preserve"> </w:t>
      </w:r>
      <w:r w:rsidRPr="00BF78EC">
        <w:rPr>
          <w:rFonts w:ascii="Source Sans Pro" w:hAnsi="Source Sans Pro"/>
        </w:rPr>
        <w:t xml:space="preserve">die jüdische Gemeinde in der Nachbarschaft zu besuchen oder </w:t>
      </w:r>
      <w:r w:rsidR="00BF1A6D" w:rsidRPr="00BF78EC">
        <w:rPr>
          <w:rFonts w:ascii="Source Sans Pro" w:hAnsi="Source Sans Pro"/>
        </w:rPr>
        <w:t>als Gäste</w:t>
      </w:r>
      <w:r w:rsidRPr="00BF78EC">
        <w:rPr>
          <w:rFonts w:ascii="Source Sans Pro" w:hAnsi="Source Sans Pro"/>
        </w:rPr>
        <w:t xml:space="preserve"> eine</w:t>
      </w:r>
      <w:r w:rsidR="005749AF" w:rsidRPr="00BF78EC">
        <w:rPr>
          <w:rFonts w:ascii="Source Sans Pro" w:hAnsi="Source Sans Pro"/>
        </w:rPr>
        <w:t>n</w:t>
      </w:r>
      <w:r w:rsidRPr="00BF78EC">
        <w:rPr>
          <w:rFonts w:ascii="Source Sans Pro" w:hAnsi="Source Sans Pro"/>
        </w:rPr>
        <w:t xml:space="preserve"> jüdischen </w:t>
      </w:r>
      <w:r w:rsidR="005749AF" w:rsidRPr="00BF78EC">
        <w:rPr>
          <w:rFonts w:ascii="Source Sans Pro" w:hAnsi="Source Sans Pro"/>
        </w:rPr>
        <w:t>G</w:t>
      </w:r>
      <w:r w:rsidRPr="00BF78EC">
        <w:rPr>
          <w:rFonts w:ascii="Source Sans Pro" w:hAnsi="Source Sans Pro"/>
        </w:rPr>
        <w:t xml:space="preserve">ottesdienst </w:t>
      </w:r>
      <w:r w:rsidR="00BF1A6D" w:rsidRPr="00BF78EC">
        <w:rPr>
          <w:rFonts w:ascii="Source Sans Pro" w:hAnsi="Source Sans Pro"/>
        </w:rPr>
        <w:t>am Sabbat/</w:t>
      </w:r>
      <w:proofErr w:type="spellStart"/>
      <w:r w:rsidR="00BF1A6D" w:rsidRPr="00BF78EC">
        <w:rPr>
          <w:rFonts w:ascii="Source Sans Pro" w:hAnsi="Source Sans Pro"/>
        </w:rPr>
        <w:t>Schabbat</w:t>
      </w:r>
      <w:proofErr w:type="spellEnd"/>
      <w:r w:rsidR="00CF3F8C">
        <w:rPr>
          <w:rFonts w:ascii="Source Sans Pro" w:hAnsi="Source Sans Pro"/>
        </w:rPr>
        <w:t xml:space="preserve"> </w:t>
      </w:r>
      <w:r w:rsidRPr="00BF78EC">
        <w:rPr>
          <w:rFonts w:ascii="Source Sans Pro" w:hAnsi="Source Sans Pro"/>
        </w:rPr>
        <w:t>mitzuerleben. Jedenfalls wäre es schön, wenn lebendige Kontakte eine Frucht des Israelsonntages wären.</w:t>
      </w:r>
    </w:p>
    <w:p w14:paraId="02F2459C" w14:textId="23652C91" w:rsidR="00A25A35" w:rsidRPr="00BF78EC" w:rsidRDefault="00A25A35" w:rsidP="00466795">
      <w:pPr>
        <w:rPr>
          <w:rFonts w:ascii="Source Sans Pro" w:hAnsi="Source Sans Pro"/>
          <w:sz w:val="22"/>
          <w:szCs w:val="22"/>
        </w:rPr>
      </w:pPr>
    </w:p>
    <w:p w14:paraId="7B6B87AC" w14:textId="77777777" w:rsidR="00A25A35" w:rsidRPr="00BF78EC" w:rsidRDefault="00A25A35"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BF78EC" w14:paraId="1F899A05" w14:textId="77777777" w:rsidTr="00102523">
        <w:tc>
          <w:tcPr>
            <w:tcW w:w="4855" w:type="dxa"/>
          </w:tcPr>
          <w:p w14:paraId="321E4626" w14:textId="6C2D1259" w:rsidR="00102523" w:rsidRPr="00BF78EC" w:rsidRDefault="00102523" w:rsidP="00465E94">
            <w:pPr>
              <w:rPr>
                <w:rFonts w:ascii="Source Sans Pro" w:hAnsi="Source Sans Pro"/>
                <w:sz w:val="20"/>
                <w:szCs w:val="20"/>
              </w:rPr>
            </w:pPr>
            <w:r w:rsidRPr="00BF78EC">
              <w:rPr>
                <w:rFonts w:ascii="Source Sans Pro" w:hAnsi="Source Sans Pro"/>
                <w:sz w:val="20"/>
                <w:szCs w:val="20"/>
              </w:rPr>
              <w:t>Text: Pfarrer Dr. Oliver Gußmann, Re</w:t>
            </w:r>
            <w:r w:rsidR="003F46B3" w:rsidRPr="00BF78EC">
              <w:rPr>
                <w:rFonts w:ascii="Source Sans Pro" w:hAnsi="Source Sans Pro"/>
                <w:sz w:val="20"/>
                <w:szCs w:val="20"/>
              </w:rPr>
              <w:t xml:space="preserve">ferent bei Begegnung Christen und </w:t>
            </w:r>
            <w:r w:rsidRPr="00BF78EC">
              <w:rPr>
                <w:rFonts w:ascii="Source Sans Pro" w:hAnsi="Source Sans Pro"/>
                <w:sz w:val="20"/>
                <w:szCs w:val="20"/>
              </w:rPr>
              <w:t>Juden Bayern e.V.</w:t>
            </w:r>
            <w:r w:rsidR="003F46B3" w:rsidRPr="00BF78EC">
              <w:rPr>
                <w:rFonts w:ascii="Source Sans Pro" w:hAnsi="Source Sans Pro"/>
                <w:sz w:val="20"/>
                <w:szCs w:val="20"/>
              </w:rPr>
              <w:t>, www.bcj.de. Kontakt: 09874-</w:t>
            </w:r>
            <w:r w:rsidR="00465E94" w:rsidRPr="00BF78EC">
              <w:rPr>
                <w:rFonts w:ascii="Source Sans Pro" w:hAnsi="Source Sans Pro"/>
                <w:sz w:val="20"/>
                <w:szCs w:val="20"/>
              </w:rPr>
              <w:t>509-260, Mail: sekretariat@bcj.de oder Oliver.Gussmann@bcj.de</w:t>
            </w:r>
          </w:p>
        </w:tc>
        <w:tc>
          <w:tcPr>
            <w:tcW w:w="1813" w:type="dxa"/>
          </w:tcPr>
          <w:p w14:paraId="4E75FD77" w14:textId="2FB5B196" w:rsidR="00102523" w:rsidRPr="00BF78EC" w:rsidRDefault="00102523" w:rsidP="00102523">
            <w:pPr>
              <w:jc w:val="right"/>
              <w:rPr>
                <w:rFonts w:ascii="Source Sans Pro" w:hAnsi="Source Sans Pro"/>
                <w:sz w:val="22"/>
                <w:szCs w:val="22"/>
              </w:rPr>
            </w:pPr>
            <w:r w:rsidRPr="00BF78EC">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77777777" w:rsidR="00AB70DC" w:rsidRDefault="00AB70DC">
      <w:pPr>
        <w:rPr>
          <w:rFonts w:ascii="Source Sans Pro" w:hAnsi="Source Sans Pro"/>
          <w:sz w:val="22"/>
          <w:szCs w:val="22"/>
        </w:rPr>
      </w:pPr>
    </w:p>
    <w:p w14:paraId="6115654D" w14:textId="0CDC2A05" w:rsidR="00BF78EC" w:rsidRDefault="00BF78EC">
      <w:pPr>
        <w:rPr>
          <w:rFonts w:ascii="Source Sans Pro" w:hAnsi="Source Sans Pro"/>
          <w:sz w:val="22"/>
          <w:szCs w:val="22"/>
        </w:rPr>
      </w:pPr>
      <w:r>
        <w:rPr>
          <w:rFonts w:ascii="Source Sans Pro" w:hAnsi="Source Sans Pro"/>
          <w:sz w:val="22"/>
          <w:szCs w:val="22"/>
        </w:rPr>
        <w:br w:type="page"/>
      </w:r>
    </w:p>
    <w:p w14:paraId="7544BCA2" w14:textId="7398AAC7" w:rsidR="00BF78EC" w:rsidRDefault="00BF78EC">
      <w:pPr>
        <w:rPr>
          <w:rFonts w:ascii="Source Sans Pro" w:hAnsi="Source Sans Pro"/>
          <w:sz w:val="22"/>
          <w:szCs w:val="22"/>
        </w:rPr>
      </w:pPr>
      <w:r>
        <w:rPr>
          <w:rFonts w:ascii="Source Sans Pro" w:hAnsi="Source Sans Pro"/>
          <w:noProof/>
          <w:sz w:val="22"/>
          <w:szCs w:val="22"/>
        </w:rPr>
        <w:lastRenderedPageBreak/>
        <w:drawing>
          <wp:inline distT="0" distB="0" distL="0" distR="0" wp14:anchorId="42DC8835" wp14:editId="589B4CAF">
            <wp:extent cx="4240530" cy="2822575"/>
            <wp:effectExtent l="0" t="0" r="1270" b="0"/>
            <wp:docPr id="2092090322" name="Grafik 1" descr="Ein Bild, das draußen, Gras, Pflanz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90322" name="Grafik 1" descr="Ein Bild, das draußen, Gras, Pflanze, Baum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0530" cy="2822575"/>
                    </a:xfrm>
                    <a:prstGeom prst="rect">
                      <a:avLst/>
                    </a:prstGeom>
                  </pic:spPr>
                </pic:pic>
              </a:graphicData>
            </a:graphic>
          </wp:inline>
        </w:drawing>
      </w:r>
    </w:p>
    <w:p w14:paraId="63686575" w14:textId="369E01B2" w:rsidR="00BF78EC" w:rsidRPr="00BF78EC" w:rsidRDefault="00BF78EC">
      <w:pPr>
        <w:rPr>
          <w:rFonts w:ascii="Source Sans Pro" w:hAnsi="Source Sans Pro"/>
          <w:sz w:val="22"/>
          <w:szCs w:val="22"/>
        </w:rPr>
      </w:pPr>
      <w:r>
        <w:rPr>
          <w:rFonts w:ascii="Source Sans Pro" w:hAnsi="Source Sans Pro"/>
          <w:sz w:val="22"/>
          <w:szCs w:val="22"/>
        </w:rPr>
        <w:t xml:space="preserve">Bild: Ölbaum, nach dem theologischen Bild von Paulus in </w:t>
      </w:r>
      <w:proofErr w:type="spellStart"/>
      <w:r>
        <w:rPr>
          <w:rFonts w:ascii="Source Sans Pro" w:hAnsi="Source Sans Pro"/>
          <w:sz w:val="22"/>
          <w:szCs w:val="22"/>
        </w:rPr>
        <w:t>Röm</w:t>
      </w:r>
      <w:proofErr w:type="spellEnd"/>
      <w:r>
        <w:rPr>
          <w:rFonts w:ascii="Source Sans Pro" w:hAnsi="Source Sans Pro"/>
          <w:sz w:val="22"/>
          <w:szCs w:val="22"/>
        </w:rPr>
        <w:t xml:space="preserve"> 11; Bildnachweis: </w:t>
      </w:r>
      <w:proofErr w:type="spellStart"/>
      <w:r>
        <w:rPr>
          <w:rFonts w:ascii="Source Sans Pro" w:hAnsi="Source Sans Pro"/>
          <w:sz w:val="22"/>
          <w:szCs w:val="22"/>
        </w:rPr>
        <w:t>ulleo</w:t>
      </w:r>
      <w:proofErr w:type="spellEnd"/>
      <w:r>
        <w:rPr>
          <w:rFonts w:ascii="Source Sans Pro" w:hAnsi="Source Sans Pro"/>
          <w:sz w:val="22"/>
          <w:szCs w:val="22"/>
        </w:rPr>
        <w:t xml:space="preserve"> (</w:t>
      </w:r>
      <w:r w:rsidRPr="00BF78EC">
        <w:rPr>
          <w:rFonts w:ascii="Source Sans Pro" w:hAnsi="Source Sans Pro"/>
          <w:sz w:val="22"/>
          <w:szCs w:val="22"/>
        </w:rPr>
        <w:t>https://pixabay.com/de/photos/olivenbaum-ölbaum-baum-oliven-2846490/</w:t>
      </w:r>
      <w:r>
        <w:rPr>
          <w:rFonts w:ascii="Source Sans Pro" w:hAnsi="Source Sans Pro"/>
          <w:sz w:val="22"/>
          <w:szCs w:val="22"/>
        </w:rPr>
        <w:t>)</w:t>
      </w:r>
    </w:p>
    <w:sectPr w:rsidR="00BF78EC" w:rsidRPr="00BF78EC" w:rsidSect="007222E3">
      <w:pgSz w:w="8380" w:h="11900"/>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5EE1" w14:textId="77777777" w:rsidR="00C40A97" w:rsidRDefault="00C40A97" w:rsidP="00D973D5">
      <w:r>
        <w:separator/>
      </w:r>
    </w:p>
  </w:endnote>
  <w:endnote w:type="continuationSeparator" w:id="0">
    <w:p w14:paraId="1ABFD78F" w14:textId="77777777" w:rsidR="00C40A97" w:rsidRDefault="00C40A97" w:rsidP="00D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23CE" w14:textId="77777777" w:rsidR="00C40A97" w:rsidRDefault="00C40A97" w:rsidP="00D973D5">
      <w:r>
        <w:separator/>
      </w:r>
    </w:p>
  </w:footnote>
  <w:footnote w:type="continuationSeparator" w:id="0">
    <w:p w14:paraId="5FA3F885" w14:textId="77777777" w:rsidR="00C40A97" w:rsidRDefault="00C40A97" w:rsidP="00D9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1"/>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000F1"/>
    <w:rsid w:val="00010065"/>
    <w:rsid w:val="00012A3E"/>
    <w:rsid w:val="00035FE2"/>
    <w:rsid w:val="000447D1"/>
    <w:rsid w:val="00061E59"/>
    <w:rsid w:val="00064236"/>
    <w:rsid w:val="00071923"/>
    <w:rsid w:val="00073A59"/>
    <w:rsid w:val="00082AF4"/>
    <w:rsid w:val="000909C7"/>
    <w:rsid w:val="00095244"/>
    <w:rsid w:val="000B527C"/>
    <w:rsid w:val="000C2C38"/>
    <w:rsid w:val="000C653C"/>
    <w:rsid w:val="000D029E"/>
    <w:rsid w:val="000D3974"/>
    <w:rsid w:val="00102523"/>
    <w:rsid w:val="0011697A"/>
    <w:rsid w:val="001225A5"/>
    <w:rsid w:val="00132629"/>
    <w:rsid w:val="001366CF"/>
    <w:rsid w:val="001668CC"/>
    <w:rsid w:val="00181733"/>
    <w:rsid w:val="001C63A7"/>
    <w:rsid w:val="00214EE1"/>
    <w:rsid w:val="00223AB1"/>
    <w:rsid w:val="00237B22"/>
    <w:rsid w:val="00254B7C"/>
    <w:rsid w:val="00297BF7"/>
    <w:rsid w:val="002A079A"/>
    <w:rsid w:val="002D2195"/>
    <w:rsid w:val="002D2B3F"/>
    <w:rsid w:val="002E6A41"/>
    <w:rsid w:val="00314F32"/>
    <w:rsid w:val="00345BB5"/>
    <w:rsid w:val="00350B94"/>
    <w:rsid w:val="00370661"/>
    <w:rsid w:val="003867EB"/>
    <w:rsid w:val="003D4178"/>
    <w:rsid w:val="003F46B3"/>
    <w:rsid w:val="003F7A0E"/>
    <w:rsid w:val="00430929"/>
    <w:rsid w:val="0044640A"/>
    <w:rsid w:val="00465E94"/>
    <w:rsid w:val="00466795"/>
    <w:rsid w:val="00471874"/>
    <w:rsid w:val="004864D3"/>
    <w:rsid w:val="00491965"/>
    <w:rsid w:val="0049744C"/>
    <w:rsid w:val="004B5D8E"/>
    <w:rsid w:val="00525607"/>
    <w:rsid w:val="00534B8B"/>
    <w:rsid w:val="005749AF"/>
    <w:rsid w:val="005A2661"/>
    <w:rsid w:val="005A680E"/>
    <w:rsid w:val="005B5CAC"/>
    <w:rsid w:val="005E7D55"/>
    <w:rsid w:val="00606CD3"/>
    <w:rsid w:val="00634F1F"/>
    <w:rsid w:val="00635DCD"/>
    <w:rsid w:val="00642839"/>
    <w:rsid w:val="006435C1"/>
    <w:rsid w:val="0065715D"/>
    <w:rsid w:val="00657F29"/>
    <w:rsid w:val="00662049"/>
    <w:rsid w:val="00670F71"/>
    <w:rsid w:val="00671499"/>
    <w:rsid w:val="00693D96"/>
    <w:rsid w:val="006D2DFA"/>
    <w:rsid w:val="006D5A63"/>
    <w:rsid w:val="006F08A7"/>
    <w:rsid w:val="006F3917"/>
    <w:rsid w:val="00717380"/>
    <w:rsid w:val="00720B5D"/>
    <w:rsid w:val="007222E3"/>
    <w:rsid w:val="00735812"/>
    <w:rsid w:val="00752DD3"/>
    <w:rsid w:val="0075746F"/>
    <w:rsid w:val="00766758"/>
    <w:rsid w:val="00785DF5"/>
    <w:rsid w:val="007B4967"/>
    <w:rsid w:val="007E046E"/>
    <w:rsid w:val="00806844"/>
    <w:rsid w:val="00814811"/>
    <w:rsid w:val="0083012A"/>
    <w:rsid w:val="008368E7"/>
    <w:rsid w:val="0085311D"/>
    <w:rsid w:val="00867180"/>
    <w:rsid w:val="008B0B8D"/>
    <w:rsid w:val="008B7ACD"/>
    <w:rsid w:val="008D09AE"/>
    <w:rsid w:val="008E1D75"/>
    <w:rsid w:val="00921E1D"/>
    <w:rsid w:val="00923F3B"/>
    <w:rsid w:val="00924332"/>
    <w:rsid w:val="00924525"/>
    <w:rsid w:val="009347DC"/>
    <w:rsid w:val="0095331D"/>
    <w:rsid w:val="0096471F"/>
    <w:rsid w:val="00985006"/>
    <w:rsid w:val="009B3E51"/>
    <w:rsid w:val="009B7E73"/>
    <w:rsid w:val="009E50B2"/>
    <w:rsid w:val="009F0D76"/>
    <w:rsid w:val="009F2B96"/>
    <w:rsid w:val="00A234B3"/>
    <w:rsid w:val="00A25A35"/>
    <w:rsid w:val="00A371C4"/>
    <w:rsid w:val="00A54B39"/>
    <w:rsid w:val="00AB70DC"/>
    <w:rsid w:val="00AC0248"/>
    <w:rsid w:val="00AC10F1"/>
    <w:rsid w:val="00AC15D0"/>
    <w:rsid w:val="00AC7306"/>
    <w:rsid w:val="00AD069A"/>
    <w:rsid w:val="00B355FA"/>
    <w:rsid w:val="00B41B59"/>
    <w:rsid w:val="00B571D7"/>
    <w:rsid w:val="00BC3413"/>
    <w:rsid w:val="00BD387A"/>
    <w:rsid w:val="00BF1A6D"/>
    <w:rsid w:val="00BF78EC"/>
    <w:rsid w:val="00C40A97"/>
    <w:rsid w:val="00C4590F"/>
    <w:rsid w:val="00C832DC"/>
    <w:rsid w:val="00CA01B0"/>
    <w:rsid w:val="00CA0CBA"/>
    <w:rsid w:val="00CD0CF7"/>
    <w:rsid w:val="00CF3F8C"/>
    <w:rsid w:val="00D10691"/>
    <w:rsid w:val="00D27D3A"/>
    <w:rsid w:val="00D53472"/>
    <w:rsid w:val="00D61176"/>
    <w:rsid w:val="00D909D1"/>
    <w:rsid w:val="00D973D5"/>
    <w:rsid w:val="00DC4B7F"/>
    <w:rsid w:val="00DE1202"/>
    <w:rsid w:val="00DE4E2A"/>
    <w:rsid w:val="00DE7482"/>
    <w:rsid w:val="00E13F31"/>
    <w:rsid w:val="00E27FA0"/>
    <w:rsid w:val="00E411D8"/>
    <w:rsid w:val="00E415E1"/>
    <w:rsid w:val="00E46BEC"/>
    <w:rsid w:val="00E56B64"/>
    <w:rsid w:val="00E869DE"/>
    <w:rsid w:val="00E96062"/>
    <w:rsid w:val="00EB310A"/>
    <w:rsid w:val="00EC080D"/>
    <w:rsid w:val="00EC7FB3"/>
    <w:rsid w:val="00F24D0F"/>
    <w:rsid w:val="00F63F19"/>
    <w:rsid w:val="00F70336"/>
    <w:rsid w:val="00F81F89"/>
    <w:rsid w:val="00F83F8B"/>
    <w:rsid w:val="00FA11D8"/>
    <w:rsid w:val="00FC6F55"/>
    <w:rsid w:val="00FF4D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unhideWhenUsed/>
    <w:rsid w:val="000909C7"/>
    <w:rPr>
      <w:color w:val="0000FF"/>
      <w:u w:val="single"/>
    </w:rPr>
  </w:style>
  <w:style w:type="character" w:customStyle="1" w:styleId="apple-converted-space">
    <w:name w:val="apple-converted-space"/>
    <w:basedOn w:val="Absatz-Standardschriftart"/>
    <w:rsid w:val="000909C7"/>
  </w:style>
  <w:style w:type="character" w:styleId="NichtaufgelsteErwhnung">
    <w:name w:val="Unresolved Mention"/>
    <w:basedOn w:val="Absatz-Standardschriftart"/>
    <w:uiPriority w:val="99"/>
    <w:rsid w:val="000447D1"/>
    <w:rPr>
      <w:color w:val="605E5C"/>
      <w:shd w:val="clear" w:color="auto" w:fill="E1DFDD"/>
    </w:rPr>
  </w:style>
  <w:style w:type="character" w:styleId="Kommentarzeichen">
    <w:name w:val="annotation reference"/>
    <w:basedOn w:val="Absatz-Standardschriftart"/>
    <w:uiPriority w:val="99"/>
    <w:semiHidden/>
    <w:unhideWhenUsed/>
    <w:rsid w:val="006F08A7"/>
    <w:rPr>
      <w:sz w:val="16"/>
      <w:szCs w:val="16"/>
    </w:rPr>
  </w:style>
  <w:style w:type="paragraph" w:styleId="Kommentartext">
    <w:name w:val="annotation text"/>
    <w:basedOn w:val="Standard"/>
    <w:link w:val="KommentartextZchn"/>
    <w:uiPriority w:val="99"/>
    <w:semiHidden/>
    <w:unhideWhenUsed/>
    <w:rsid w:val="006F08A7"/>
    <w:rPr>
      <w:sz w:val="20"/>
      <w:szCs w:val="20"/>
    </w:rPr>
  </w:style>
  <w:style w:type="character" w:customStyle="1" w:styleId="KommentartextZchn">
    <w:name w:val="Kommentartext Zchn"/>
    <w:basedOn w:val="Absatz-Standardschriftart"/>
    <w:link w:val="Kommentartext"/>
    <w:uiPriority w:val="99"/>
    <w:semiHidden/>
    <w:rsid w:val="006F08A7"/>
    <w:rPr>
      <w:sz w:val="20"/>
      <w:szCs w:val="20"/>
    </w:rPr>
  </w:style>
  <w:style w:type="paragraph" w:styleId="Kommentarthema">
    <w:name w:val="annotation subject"/>
    <w:basedOn w:val="Kommentartext"/>
    <w:next w:val="Kommentartext"/>
    <w:link w:val="KommentarthemaZchn"/>
    <w:uiPriority w:val="99"/>
    <w:semiHidden/>
    <w:unhideWhenUsed/>
    <w:rsid w:val="006F08A7"/>
    <w:rPr>
      <w:b/>
      <w:bCs/>
    </w:rPr>
  </w:style>
  <w:style w:type="character" w:customStyle="1" w:styleId="KommentarthemaZchn">
    <w:name w:val="Kommentarthema Zchn"/>
    <w:basedOn w:val="KommentartextZchn"/>
    <w:link w:val="Kommentarthema"/>
    <w:uiPriority w:val="99"/>
    <w:semiHidden/>
    <w:rsid w:val="006F08A7"/>
    <w:rPr>
      <w:b/>
      <w:bCs/>
      <w:sz w:val="20"/>
      <w:szCs w:val="20"/>
    </w:rPr>
  </w:style>
  <w:style w:type="paragraph" w:styleId="Sprechblasentext">
    <w:name w:val="Balloon Text"/>
    <w:basedOn w:val="Standard"/>
    <w:link w:val="SprechblasentextZchn"/>
    <w:uiPriority w:val="99"/>
    <w:semiHidden/>
    <w:unhideWhenUsed/>
    <w:rsid w:val="006F08A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076130515">
      <w:bodyDiv w:val="1"/>
      <w:marLeft w:val="0"/>
      <w:marRight w:val="0"/>
      <w:marTop w:val="0"/>
      <w:marBottom w:val="0"/>
      <w:divBdr>
        <w:top w:val="none" w:sz="0" w:space="0" w:color="auto"/>
        <w:left w:val="none" w:sz="0" w:space="0" w:color="auto"/>
        <w:bottom w:val="none" w:sz="0" w:space="0" w:color="auto"/>
        <w:right w:val="none" w:sz="0" w:space="0" w:color="auto"/>
      </w:divBdr>
    </w:div>
    <w:div w:id="1754164702">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 w:id="2130080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5</cp:revision>
  <cp:lastPrinted>2026-01-08T14:55:00Z</cp:lastPrinted>
  <dcterms:created xsi:type="dcterms:W3CDTF">2026-03-05T09:46:00Z</dcterms:created>
  <dcterms:modified xsi:type="dcterms:W3CDTF">2026-03-07T17:19:00Z</dcterms:modified>
</cp:coreProperties>
</file>